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4219" w14:textId="48C3B4A6" w:rsidR="000D204F" w:rsidRPr="000D204F" w:rsidRDefault="000D204F" w:rsidP="000D204F">
      <w:pPr>
        <w:rPr>
          <w:b/>
          <w:bCs/>
        </w:rPr>
      </w:pPr>
      <w:proofErr w:type="spellStart"/>
      <w:r w:rsidRPr="000D204F">
        <w:rPr>
          <w:b/>
          <w:bCs/>
        </w:rPr>
        <w:t>Traducción</w:t>
      </w:r>
      <w:proofErr w:type="spellEnd"/>
      <w:r w:rsidRPr="000D204F">
        <w:rPr>
          <w:b/>
          <w:bCs/>
        </w:rPr>
        <w:t xml:space="preserve"> Libre </w:t>
      </w:r>
      <w:proofErr w:type="spellStart"/>
      <w:r w:rsidRPr="000D204F">
        <w:rPr>
          <w:b/>
          <w:bCs/>
        </w:rPr>
        <w:t>Documento</w:t>
      </w:r>
      <w:proofErr w:type="spellEnd"/>
      <w:r w:rsidRPr="000D204F">
        <w:rPr>
          <w:b/>
          <w:bCs/>
        </w:rPr>
        <w:t xml:space="preserve"> “Steel Concrete Reinforcing Bar from Japan and Turkey</w:t>
      </w:r>
      <w:r>
        <w:rPr>
          <w:b/>
          <w:bCs/>
        </w:rPr>
        <w:t>” USITC Pag 76</w:t>
      </w:r>
    </w:p>
    <w:p w14:paraId="6CAD9A35" w14:textId="4AC51FFE" w:rsidR="000D204F" w:rsidRPr="000D204F" w:rsidRDefault="000D204F" w:rsidP="000D204F">
      <w:pPr>
        <w:rPr>
          <w:b/>
          <w:bCs/>
          <w:lang w:val="es-DO"/>
        </w:rPr>
      </w:pPr>
      <w:r w:rsidRPr="000D204F">
        <w:rPr>
          <w:b/>
          <w:bCs/>
          <w:lang w:val="es-DO"/>
        </w:rPr>
        <w:t>Elasticidad de la oferta en EE. UU.</w:t>
      </w:r>
    </w:p>
    <w:p w14:paraId="5B01D72B" w14:textId="77777777" w:rsidR="000D204F" w:rsidRPr="000D204F" w:rsidRDefault="000D204F" w:rsidP="000D204F">
      <w:pPr>
        <w:rPr>
          <w:lang w:val="es-DO"/>
        </w:rPr>
      </w:pPr>
      <w:r w:rsidRPr="000D204F">
        <w:rPr>
          <w:lang w:val="es-DO"/>
        </w:rPr>
        <w:t>La elasticidad de la oferta doméstica de barras corrugadas (</w:t>
      </w:r>
      <w:proofErr w:type="spellStart"/>
      <w:r w:rsidRPr="000D204F">
        <w:rPr>
          <w:lang w:val="es-DO"/>
        </w:rPr>
        <w:t>rebar</w:t>
      </w:r>
      <w:proofErr w:type="spellEnd"/>
      <w:r w:rsidRPr="000D204F">
        <w:rPr>
          <w:lang w:val="es-DO"/>
        </w:rPr>
        <w:t xml:space="preserve">) mide qué tanto varía la cantidad ofrecida por los productores estadounidenses cuando cambia el precio en el mercado de EE. UU. Esta elasticidad depende de factores como: el nivel de capacidad ociosa, la facilidad con que las empresas pueden ampliar capacidad, la posibilidad de desviar producción hacia otros productos, la existencia de inventarios y la disponibilidad de mercados alternos para el </w:t>
      </w:r>
      <w:proofErr w:type="spellStart"/>
      <w:r w:rsidRPr="000D204F">
        <w:rPr>
          <w:lang w:val="es-DO"/>
        </w:rPr>
        <w:t>rebar</w:t>
      </w:r>
      <w:proofErr w:type="spellEnd"/>
      <w:r w:rsidRPr="000D204F">
        <w:rPr>
          <w:lang w:val="es-DO"/>
        </w:rPr>
        <w:t xml:space="preserve"> de EE. UU. Con base en análisis previos, el sector estadounidense parece capaz de aumentar o reducir sus envíos al mercado local en un rango de moderado a alto, aprovechando capacidad no utilizada y cierta flexibilidad productiva. Se sugiere un valor de elasticidad de oferta entre 2.5 y 5.</w:t>
      </w:r>
    </w:p>
    <w:p w14:paraId="70A86675" w14:textId="77777777" w:rsidR="000D204F" w:rsidRPr="000D204F" w:rsidRDefault="000D204F" w:rsidP="000D204F">
      <w:pPr>
        <w:rPr>
          <w:b/>
          <w:bCs/>
          <w:lang w:val="es-DO"/>
        </w:rPr>
      </w:pPr>
      <w:r w:rsidRPr="000D204F">
        <w:rPr>
          <w:b/>
          <w:bCs/>
          <w:lang w:val="es-DO"/>
        </w:rPr>
        <w:t>Elasticidad de la demanda en EE. UU.</w:t>
      </w:r>
    </w:p>
    <w:p w14:paraId="076F8E8B" w14:textId="77777777" w:rsidR="000D204F" w:rsidRPr="000D204F" w:rsidRDefault="000D204F" w:rsidP="000D204F">
      <w:pPr>
        <w:rPr>
          <w:lang w:val="es-DO"/>
        </w:rPr>
      </w:pPr>
      <w:r w:rsidRPr="000D204F">
        <w:rPr>
          <w:lang w:val="es-DO"/>
        </w:rPr>
        <w:t xml:space="preserve">La elasticidad de la demanda para </w:t>
      </w:r>
      <w:proofErr w:type="spellStart"/>
      <w:r w:rsidRPr="000D204F">
        <w:rPr>
          <w:lang w:val="es-DO"/>
        </w:rPr>
        <w:t>rebar</w:t>
      </w:r>
      <w:proofErr w:type="spellEnd"/>
      <w:r w:rsidRPr="000D204F">
        <w:rPr>
          <w:lang w:val="es-DO"/>
        </w:rPr>
        <w:t xml:space="preserve"> mide qué tanto cambia la cantidad total demandada en el mercado de EE. UU. cuando varía su precio. Depende, entre otras cosas, de la existencia, disponibilidad y viabilidad comercial de productos sustitutos, así como de la proporción que representa el </w:t>
      </w:r>
      <w:proofErr w:type="spellStart"/>
      <w:r w:rsidRPr="000D204F">
        <w:rPr>
          <w:lang w:val="es-DO"/>
        </w:rPr>
        <w:t>rebar</w:t>
      </w:r>
      <w:proofErr w:type="spellEnd"/>
      <w:r w:rsidRPr="000D204F">
        <w:rPr>
          <w:lang w:val="es-DO"/>
        </w:rPr>
        <w:t xml:space="preserve"> dentro del costo de los productos aguas abajo que lo utilizan. Dado que existen pocos sustitutos cercanos ampliamente aceptados y que el </w:t>
      </w:r>
      <w:proofErr w:type="spellStart"/>
      <w:r w:rsidRPr="000D204F">
        <w:rPr>
          <w:lang w:val="es-DO"/>
        </w:rPr>
        <w:t>rebar</w:t>
      </w:r>
      <w:proofErr w:type="spellEnd"/>
      <w:r w:rsidRPr="000D204F">
        <w:rPr>
          <w:lang w:val="es-DO"/>
        </w:rPr>
        <w:t xml:space="preserve"> representa una fracción relativamente baja del costo de esos bienes finales, es probable que la demanda sea moderadamente inelástica. Se estiman valores en el intervalo de −0.25 a −0.75.</w:t>
      </w:r>
    </w:p>
    <w:p w14:paraId="5DBC1DAC" w14:textId="77777777" w:rsidR="000D204F" w:rsidRPr="000D204F" w:rsidRDefault="000D204F" w:rsidP="000D204F">
      <w:pPr>
        <w:rPr>
          <w:b/>
          <w:bCs/>
          <w:lang w:val="es-DO"/>
        </w:rPr>
      </w:pPr>
      <w:r w:rsidRPr="000D204F">
        <w:rPr>
          <w:b/>
          <w:bCs/>
          <w:lang w:val="es-DO"/>
        </w:rPr>
        <w:t>Elasticidad de sustitución</w:t>
      </w:r>
    </w:p>
    <w:p w14:paraId="14CB2BA6" w14:textId="77777777" w:rsidR="000D204F" w:rsidRPr="000D204F" w:rsidRDefault="000D204F" w:rsidP="000D204F">
      <w:pPr>
        <w:rPr>
          <w:lang w:val="es-DO"/>
        </w:rPr>
      </w:pPr>
      <w:r w:rsidRPr="000D204F">
        <w:rPr>
          <w:lang w:val="es-DO"/>
        </w:rPr>
        <w:t>La elasticidad de sustitución depende del grado de diferenciación entre el producto nacional y el importado. Esa diferenciación, a su vez, está influida por atributos de calidad (p. ej., química, apariencia, etc.) y por condiciones de venta (disponibilidad, descuentos/promociones, etc</w:t>
      </w:r>
      <w:r w:rsidRPr="000D204F">
        <w:rPr>
          <w:b/>
          <w:bCs/>
          <w:lang w:val="es-DO"/>
        </w:rPr>
        <w:t xml:space="preserve">.). Con la información disponible, la elasticidad de sustitución entre la mayor parte del </w:t>
      </w:r>
      <w:proofErr w:type="spellStart"/>
      <w:r w:rsidRPr="000D204F">
        <w:rPr>
          <w:b/>
          <w:bCs/>
          <w:lang w:val="es-DO"/>
        </w:rPr>
        <w:t>rebar</w:t>
      </w:r>
      <w:proofErr w:type="spellEnd"/>
      <w:r w:rsidRPr="000D204F">
        <w:rPr>
          <w:b/>
          <w:bCs/>
          <w:lang w:val="es-DO"/>
        </w:rPr>
        <w:t xml:space="preserve"> producido en EE. UU. y el </w:t>
      </w:r>
      <w:proofErr w:type="spellStart"/>
      <w:r w:rsidRPr="000D204F">
        <w:rPr>
          <w:b/>
          <w:bCs/>
          <w:lang w:val="es-DO"/>
        </w:rPr>
        <w:t>rebar</w:t>
      </w:r>
      <w:proofErr w:type="spellEnd"/>
      <w:r w:rsidRPr="000D204F">
        <w:rPr>
          <w:b/>
          <w:bCs/>
          <w:lang w:val="es-DO"/>
        </w:rPr>
        <w:t xml:space="preserve"> importado probablemente se sitúa entre 4 y 6. </w:t>
      </w:r>
      <w:r w:rsidRPr="000D204F">
        <w:rPr>
          <w:lang w:val="es-DO"/>
        </w:rPr>
        <w:t xml:space="preserve">No obstante, para ciertos proyectos que requieren específicamente </w:t>
      </w:r>
      <w:proofErr w:type="spellStart"/>
      <w:r w:rsidRPr="000D204F">
        <w:rPr>
          <w:lang w:val="es-DO"/>
        </w:rPr>
        <w:t>rebar</w:t>
      </w:r>
      <w:proofErr w:type="spellEnd"/>
      <w:r w:rsidRPr="000D204F">
        <w:rPr>
          <w:lang w:val="es-DO"/>
        </w:rPr>
        <w:t xml:space="preserve"> producido en EE. UU., la elasticidad de sustitución es mucho menor.</w:t>
      </w:r>
    </w:p>
    <w:p w14:paraId="3C58710D" w14:textId="77777777" w:rsidR="00DA15ED" w:rsidRPr="000D204F" w:rsidRDefault="00DA15ED">
      <w:pPr>
        <w:rPr>
          <w:lang w:val="es-DO"/>
        </w:rPr>
      </w:pPr>
    </w:p>
    <w:sectPr w:rsidR="00DA15ED" w:rsidRPr="000D20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4F"/>
    <w:rsid w:val="000D204F"/>
    <w:rsid w:val="00275264"/>
    <w:rsid w:val="003F5D9C"/>
    <w:rsid w:val="004150A2"/>
    <w:rsid w:val="00553F56"/>
    <w:rsid w:val="009A2BDC"/>
    <w:rsid w:val="00DA15ED"/>
    <w:rsid w:val="00F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B02"/>
  <w15:chartTrackingRefBased/>
  <w15:docId w15:val="{AA64DCEF-6534-4730-84D1-834F8DA5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Despradel</dc:creator>
  <cp:keywords/>
  <dc:description/>
  <cp:lastModifiedBy>Lynette Batista</cp:lastModifiedBy>
  <cp:revision>2</cp:revision>
  <dcterms:created xsi:type="dcterms:W3CDTF">2025-09-23T16:54:00Z</dcterms:created>
  <dcterms:modified xsi:type="dcterms:W3CDTF">2025-09-23T16:54:00Z</dcterms:modified>
</cp:coreProperties>
</file>